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篮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球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兴趣小组活动实施方案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spacing w:before="38" w:line="260" w:lineRule="auto"/>
        <w:ind w:right="170"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sz w:val="32"/>
          <w:szCs w:val="32"/>
        </w:rPr>
        <w:t>为激发学员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学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习篮球的兴趣，提高篮球技术，提供学生学习篮球，发展特长的平台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特制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定如下计划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：</w:t>
      </w:r>
    </w:p>
    <w:p>
      <w:pPr>
        <w:spacing w:line="219" w:lineRule="auto"/>
        <w:ind w:firstLine="607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9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pacing w:val="-9"/>
          <w:sz w:val="32"/>
          <w:szCs w:val="32"/>
        </w:rPr>
        <w:t>、教学目标</w:t>
      </w:r>
    </w:p>
    <w:p>
      <w:pPr>
        <w:spacing w:before="37" w:line="219" w:lineRule="auto"/>
        <w:ind w:firstLine="58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了解篮球运动的起源，知道一些简单的篮球规则。</w:t>
      </w:r>
    </w:p>
    <w:p>
      <w:pPr>
        <w:spacing w:before="38" w:line="219" w:lineRule="auto"/>
        <w:ind w:firstLine="58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sz w:val="32"/>
          <w:szCs w:val="32"/>
        </w:rPr>
        <w:t>2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对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篮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球运动产生兴趣，发展跑、运、传、接、投、防等基本动作技能。</w:t>
      </w:r>
    </w:p>
    <w:p>
      <w:pPr>
        <w:spacing w:before="40" w:line="220" w:lineRule="auto"/>
        <w:ind w:firstLine="58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在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学习中充分展现自我，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强身健体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。</w:t>
      </w:r>
    </w:p>
    <w:p>
      <w:pPr>
        <w:spacing w:before="37"/>
        <w:ind w:right="990" w:firstLine="599" w:firstLineChars="200"/>
        <w:rPr>
          <w:rFonts w:hint="eastAsia" w:ascii="仿宋" w:hAnsi="仿宋" w:eastAsia="仿宋" w:cs="仿宋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11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pacing w:val="-11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pacing w:val="-10"/>
          <w:sz w:val="32"/>
          <w:szCs w:val="32"/>
        </w:rPr>
        <w:t>教学要点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熟悉篮球的各项基本动作技能，进一步熟悉球性和控球能力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。</w:t>
      </w:r>
    </w:p>
    <w:p>
      <w:pPr>
        <w:spacing w:before="38" w:line="260" w:lineRule="auto"/>
        <w:ind w:right="170" w:firstLine="663" w:firstLineChars="200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5"/>
          <w:sz w:val="32"/>
          <w:szCs w:val="32"/>
          <w:lang w:val="en-US" w:eastAsia="zh-CN"/>
        </w:rPr>
        <w:t>三、教</w:t>
      </w:r>
      <w:r>
        <w:rPr>
          <w:rFonts w:hint="eastAsia" w:ascii="仿宋" w:hAnsi="仿宋" w:eastAsia="仿宋" w:cs="仿宋"/>
          <w:b/>
          <w:bCs/>
          <w:spacing w:val="-5"/>
          <w:sz w:val="32"/>
          <w:szCs w:val="32"/>
          <w:lang w:val="en-US" w:eastAsia="zh-CN"/>
        </w:rPr>
        <w:t>学教法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1.知道一些简单规则，学习基本站立、移动的方法。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采取方法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现代教学技术法;情景教学法;裁判法;直观法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思考法;动作模仿法;观察法;分析、讨论法。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掌握移动、持球、运球的方法，发展协调性和控制球的能力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重点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运球时臂带手腕、指按。</w:t>
      </w:r>
    </w:p>
    <w:p>
      <w:pPr>
        <w:spacing w:before="38" w:line="261" w:lineRule="auto"/>
        <w:ind w:right="74" w:firstLine="604" w:firstLineChars="200"/>
        <w:rPr>
          <w:rFonts w:hint="eastAsia" w:ascii="仿宋" w:hAnsi="仿宋" w:eastAsia="仿宋" w:cs="仿宋"/>
          <w:spacing w:val="-9"/>
          <w:sz w:val="32"/>
          <w:szCs w:val="32"/>
        </w:rPr>
      </w:pPr>
      <w:r>
        <w:rPr>
          <w:rFonts w:hint="eastAsia" w:ascii="仿宋" w:hAnsi="仿宋" w:eastAsia="仿宋" w:cs="仿宋"/>
          <w:spacing w:val="-9"/>
          <w:sz w:val="32"/>
          <w:szCs w:val="32"/>
        </w:rPr>
        <w:t>难点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手和脚的协作配合。 动眼、动耳、动口、动脑、动手。</w:t>
      </w:r>
    </w:p>
    <w:p>
      <w:pPr>
        <w:spacing w:before="38" w:line="261" w:lineRule="auto"/>
        <w:ind w:right="74" w:firstLine="60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9"/>
          <w:sz w:val="32"/>
          <w:szCs w:val="32"/>
        </w:rPr>
        <w:t>采取方法：比较、分析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、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练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习、提点。</w:t>
      </w:r>
    </w:p>
    <w:p>
      <w:pPr>
        <w:spacing w:before="38" w:line="260" w:lineRule="auto"/>
        <w:ind w:right="170" w:firstLine="560" w:firstLineChars="200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掌握原地传、接球的方法、单手肩上投篮基本动作技能。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单手肩上投篮：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重点：手腕前屈，手法正确。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难点：脚蹬、臂伸腕外翻，上、下肢协调。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</w:rPr>
        <w:t>采取方法：教师讲解、示范，学生模仿投篮练习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，体会投篮要领。徒手练习，以一球模仿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投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篮，体会用力顺序。</w:t>
      </w:r>
    </w:p>
    <w:p>
      <w:pPr>
        <w:spacing w:before="1" w:line="218" w:lineRule="auto"/>
        <w:ind w:firstLine="596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进一步掌握综合运用基本技能的能力。</w:t>
      </w:r>
    </w:p>
    <w:p>
      <w:pPr>
        <w:spacing w:before="38" w:line="219" w:lineRule="auto"/>
        <w:ind w:firstLine="54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4"/>
          <w:sz w:val="32"/>
          <w:szCs w:val="32"/>
        </w:rPr>
        <w:t>重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点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：熟悉篮球的基本技能，弘扬个性。</w:t>
      </w:r>
    </w:p>
    <w:p>
      <w:pPr>
        <w:spacing w:before="39" w:line="219" w:lineRule="auto"/>
        <w:ind w:firstLine="58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sz w:val="32"/>
          <w:szCs w:val="32"/>
        </w:rPr>
        <w:t>难点：各种活动的科学创想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。</w:t>
      </w:r>
    </w:p>
    <w:p>
      <w:pPr>
        <w:spacing w:before="39" w:line="266" w:lineRule="auto"/>
        <w:ind w:right="80"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采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取方法：教师引领、师生互动、引导体验、创想练习。发表看法，互观、互帮、互学、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评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价。</w:t>
      </w:r>
    </w:p>
    <w:p>
      <w:pPr>
        <w:spacing w:line="219" w:lineRule="auto"/>
        <w:ind w:firstLine="591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13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pacing w:val="-13"/>
          <w:sz w:val="32"/>
          <w:szCs w:val="32"/>
        </w:rPr>
        <w:t>教</w:t>
      </w:r>
      <w:r>
        <w:rPr>
          <w:rFonts w:hint="eastAsia" w:ascii="仿宋" w:hAnsi="仿宋" w:eastAsia="仿宋" w:cs="仿宋"/>
          <w:b/>
          <w:bCs/>
          <w:spacing w:val="-12"/>
          <w:sz w:val="32"/>
          <w:szCs w:val="32"/>
        </w:rPr>
        <w:t>学安排：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1.第一节：A了解篮球运动、B熟悉球性。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2.第二节：A学习移动技术、B双手胸前传接球。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3.第三节：A复习移动技术、B复习原地双手胸前传接球技术、C学习原地运球技术。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4.第四节：A学习行进间运球技术、B学习移动技术。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5.第五节：A复习原地双手胸前传接球技术、B学习单手肩上投篮。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6.第六节：A学习行进间运球技术、运球急停急起技术、B学习行进间双手胸前传接球技术。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7.第七节：A复习行进间运球和运球急停急起技术、B复习行进间双手胸前传接球技术、C复习单手肩上投篮。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8.第八节：A复习行进间运球、B学习行进间低手上篮、C罚球比赛。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9.第九节：A学习行进间变向运球和运球急停急起技术、B复习原地双手胸前传接球技术。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10.第十节：A复习行进间变向运球和运球急停急起技术。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11.第十一节：A原地跳起投篮技术。</w:t>
      </w:r>
    </w:p>
    <w:p>
      <w:pPr>
        <w:spacing w:before="38" w:line="260" w:lineRule="auto"/>
        <w:ind w:right="170" w:firstLine="620" w:firstLineChars="200"/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12.第十二节：行进间投篮技术。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2022-10-04T03:05:39Z</dcterms:created>
  <dc:creator>pjf06</dc:creator>
  <cp:lastModifiedBy>꧁꫞꯭丰丰꯭꫞꧂</cp:lastModifiedBy>
  <dcterms:modified xsi:type="dcterms:W3CDTF">2022-10-04T03:05:51Z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